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</w:t>
      </w:r>
      <w:proofErr w:type="spellStart"/>
      <w:r w:rsidRPr="00B1561C">
        <w:rPr>
          <w:b/>
          <w:bCs/>
          <w:sz w:val="28"/>
          <w:szCs w:val="28"/>
          <w:lang w:val="en-US"/>
        </w:rPr>
        <w:t>Farabi</w:t>
      </w:r>
      <w:proofErr w:type="spellEnd"/>
      <w:r w:rsidRPr="00B1561C">
        <w:rPr>
          <w:b/>
          <w:bCs/>
          <w:sz w:val="28"/>
          <w:szCs w:val="28"/>
          <w:lang w:val="en-US"/>
        </w:rPr>
        <w:t xml:space="preserve"> Kazakh National University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F4857" w:rsidRPr="00B1561C" w:rsidRDefault="00B1561C" w:rsidP="00B1561C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color w:val="auto"/>
          <w:sz w:val="28"/>
          <w:szCs w:val="28"/>
          <w:lang w:val="en-US"/>
        </w:rPr>
      </w:pPr>
    </w:p>
    <w:p w:rsidR="00B1561C" w:rsidRPr="00B1561C" w:rsidRDefault="00B1561C" w:rsidP="00B1561C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:rsidR="00B1561C" w:rsidRPr="00B1561C" w:rsidRDefault="00991119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991119">
        <w:rPr>
          <w:bCs/>
          <w:color w:val="auto"/>
          <w:sz w:val="28"/>
          <w:szCs w:val="28"/>
          <w:lang w:val="en-US"/>
        </w:rPr>
        <w:t>OB1202</w:t>
      </w:r>
      <w:r>
        <w:rPr>
          <w:bCs/>
          <w:color w:val="auto"/>
          <w:sz w:val="28"/>
          <w:szCs w:val="28"/>
          <w:lang w:val="en-US"/>
        </w:rPr>
        <w:t xml:space="preserve"> 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  <w:r>
        <w:rPr>
          <w:bCs/>
          <w:color w:val="auto"/>
          <w:sz w:val="28"/>
          <w:szCs w:val="28"/>
          <w:lang w:val="en-US"/>
        </w:rPr>
        <w:t>Object</w:t>
      </w:r>
      <w:r w:rsidR="00445783" w:rsidRPr="00445783">
        <w:rPr>
          <w:bCs/>
          <w:color w:val="auto"/>
          <w:sz w:val="28"/>
          <w:szCs w:val="28"/>
          <w:lang w:val="en-US"/>
        </w:rPr>
        <w:t>s of Biotechnology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</w:p>
    <w:p w:rsidR="00B1561C" w:rsidRPr="00B1561C" w:rsidRDefault="00B1561C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B1561C">
        <w:rPr>
          <w:bCs/>
          <w:color w:val="auto"/>
          <w:sz w:val="28"/>
          <w:szCs w:val="28"/>
          <w:lang w:val="en-US"/>
        </w:rPr>
        <w:t xml:space="preserve">Educational program in the specialty </w:t>
      </w:r>
      <w:r w:rsidR="00991119">
        <w:rPr>
          <w:bCs/>
          <w:color w:val="auto"/>
          <w:sz w:val="28"/>
          <w:szCs w:val="28"/>
          <w:lang w:val="en-US"/>
        </w:rPr>
        <w:t>“</w:t>
      </w:r>
      <w:r w:rsidR="00991119" w:rsidRPr="00991119">
        <w:rPr>
          <w:bCs/>
          <w:color w:val="auto"/>
          <w:sz w:val="28"/>
          <w:szCs w:val="28"/>
          <w:lang w:val="en-US"/>
        </w:rPr>
        <w:t xml:space="preserve">6B05103 - </w:t>
      </w:r>
      <w:r w:rsidR="00303E08">
        <w:rPr>
          <w:bCs/>
          <w:color w:val="auto"/>
          <w:sz w:val="28"/>
          <w:szCs w:val="28"/>
          <w:lang w:val="en-US"/>
        </w:rPr>
        <w:t>Biotechnology</w:t>
      </w:r>
      <w:r w:rsidR="00991119" w:rsidRPr="00991119">
        <w:rPr>
          <w:bCs/>
          <w:color w:val="auto"/>
          <w:sz w:val="28"/>
          <w:szCs w:val="28"/>
          <w:lang w:val="en-US"/>
        </w:rPr>
        <w:t xml:space="preserve"> (</w:t>
      </w:r>
      <w:r w:rsidR="00303E08">
        <w:rPr>
          <w:bCs/>
          <w:color w:val="auto"/>
          <w:sz w:val="28"/>
          <w:szCs w:val="28"/>
          <w:lang w:val="en-US"/>
        </w:rPr>
        <w:t>NIS</w:t>
      </w:r>
      <w:r w:rsidR="00991119" w:rsidRPr="00991119">
        <w:rPr>
          <w:bCs/>
          <w:color w:val="auto"/>
          <w:sz w:val="28"/>
          <w:szCs w:val="28"/>
          <w:lang w:val="en-US"/>
        </w:rPr>
        <w:t>)</w:t>
      </w:r>
      <w:r w:rsidR="00991119">
        <w:rPr>
          <w:bCs/>
          <w:color w:val="auto"/>
          <w:sz w:val="28"/>
          <w:szCs w:val="28"/>
          <w:lang w:val="en-US"/>
        </w:rPr>
        <w:t>”</w:t>
      </w:r>
    </w:p>
    <w:p w:rsidR="000F4857" w:rsidRPr="00B1561C" w:rsidRDefault="00445783" w:rsidP="00B1561C">
      <w:pPr>
        <w:pStyle w:val="Default"/>
        <w:jc w:val="center"/>
        <w:rPr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Students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, </w:t>
      </w:r>
      <w:r w:rsidR="00991119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course, </w:t>
      </w:r>
      <w:r w:rsidR="00991119">
        <w:rPr>
          <w:bCs/>
          <w:color w:val="auto"/>
          <w:sz w:val="28"/>
          <w:szCs w:val="28"/>
          <w:lang w:val="en-US"/>
        </w:rPr>
        <w:t>4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semester 202</w:t>
      </w:r>
      <w:r w:rsidR="00303E08">
        <w:rPr>
          <w:bCs/>
          <w:color w:val="auto"/>
          <w:sz w:val="28"/>
          <w:szCs w:val="28"/>
        </w:rPr>
        <w:t>1</w:t>
      </w:r>
      <w:r w:rsidR="00B1561C" w:rsidRPr="00B1561C">
        <w:rPr>
          <w:bCs/>
          <w:color w:val="auto"/>
          <w:sz w:val="28"/>
          <w:szCs w:val="28"/>
          <w:lang w:val="en-US"/>
        </w:rPr>
        <w:t>-202</w:t>
      </w:r>
      <w:r w:rsidR="00303E08">
        <w:rPr>
          <w:bCs/>
          <w:color w:val="auto"/>
          <w:sz w:val="28"/>
          <w:szCs w:val="28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academic year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Default="000F4857" w:rsidP="000F4857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="00991119">
        <w:rPr>
          <w:b/>
          <w:sz w:val="28"/>
          <w:szCs w:val="28"/>
          <w:lang w:val="en-US"/>
        </w:rPr>
        <w:t>1</w:t>
      </w:r>
      <w:r w:rsidRPr="00B1561C">
        <w:rPr>
          <w:b/>
          <w:sz w:val="28"/>
          <w:szCs w:val="28"/>
          <w:lang w:val="en-US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y</w:t>
      </w:r>
      <w:r w:rsidRPr="00B1561C">
        <w:rPr>
          <w:b/>
          <w:sz w:val="28"/>
          <w:szCs w:val="28"/>
          <w:lang w:val="en-US"/>
        </w:rPr>
        <w:t>.</w:t>
      </w:r>
    </w:p>
    <w:p w:rsidR="00445783" w:rsidRPr="00B1561C" w:rsidRDefault="00445783" w:rsidP="000F4857">
      <w:pPr>
        <w:pStyle w:val="Default"/>
        <w:jc w:val="center"/>
        <w:rPr>
          <w:b/>
          <w:sz w:val="28"/>
          <w:szCs w:val="28"/>
          <w:lang w:val="en-US"/>
        </w:rPr>
      </w:pPr>
    </w:p>
    <w:p w:rsidR="000F4857" w:rsidRPr="000F4857" w:rsidRDefault="000F4857" w:rsidP="000F48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>OB1202 "Objects of Biotechnology"</w:t>
      </w:r>
      <w:r w:rsidR="00991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of the specialty </w:t>
      </w:r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“6B05103 - </w:t>
      </w:r>
      <w:proofErr w:type="spellStart"/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>Биотехнология</w:t>
      </w:r>
      <w:proofErr w:type="spellEnd"/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 (НИШ)”</w:t>
      </w:r>
      <w:r w:rsidR="00991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was compiled by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Amirova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Aigul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Kuzembaevna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Turasheva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Kazbekovna</w:t>
      </w:r>
      <w:proofErr w:type="spellEnd"/>
      <w:r w:rsidR="00445783" w:rsidRPr="00445783">
        <w:rPr>
          <w:lang w:val="en-US"/>
        </w:rPr>
        <w:t xml:space="preserve">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Ph.D.,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Izmukan</w:t>
      </w:r>
      <w:proofErr w:type="spellEnd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 Azamat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Zholdasuly</w:t>
      </w:r>
      <w:proofErr w:type="spellEnd"/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B1561C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sz w:val="28"/>
          <w:szCs w:val="28"/>
          <w:lang w:val="en-US"/>
        </w:rPr>
        <w:t>From "___" ___ 202</w:t>
      </w:r>
      <w:r w:rsidR="00303E08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, protocol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>No. __</w:t>
      </w:r>
    </w:p>
    <w:p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Department _________________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Zhunusbaeva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Zh.K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4857" w:rsidRPr="000F4857" w:rsidRDefault="000F4857" w:rsidP="000F4857">
      <w:pPr>
        <w:pStyle w:val="Default"/>
        <w:rPr>
          <w:lang w:val="en-US"/>
        </w:rPr>
      </w:pPr>
    </w:p>
    <w:p w:rsidR="000F4857" w:rsidRPr="000F4857" w:rsidRDefault="000F4857" w:rsidP="000F485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:rsidR="000F4857" w:rsidRPr="00D168FF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 w:rsidR="00445783">
        <w:rPr>
          <w:sz w:val="28"/>
          <w:szCs w:val="28"/>
          <w:lang w:val="en-US"/>
        </w:rPr>
        <w:t>Test</w:t>
      </w:r>
      <w:r w:rsidR="00D168FF">
        <w:rPr>
          <w:sz w:val="28"/>
          <w:szCs w:val="28"/>
          <w:lang w:val="en-US"/>
        </w:rPr>
        <w:t xml:space="preserve">ing </w:t>
      </w:r>
      <w:r w:rsidR="00D168FF" w:rsidRPr="00D168FF">
        <w:rPr>
          <w:sz w:val="28"/>
          <w:szCs w:val="28"/>
          <w:lang w:val="en-US"/>
        </w:rPr>
        <w:t>through</w:t>
      </w:r>
      <w:r w:rsidR="00D168FF">
        <w:rPr>
          <w:sz w:val="28"/>
          <w:szCs w:val="28"/>
          <w:lang w:val="en-US"/>
        </w:rPr>
        <w:t xml:space="preserve"> the SDO </w:t>
      </w:r>
      <w:r w:rsidR="00D168FF" w:rsidRPr="00D168FF">
        <w:rPr>
          <w:sz w:val="28"/>
          <w:szCs w:val="28"/>
          <w:lang w:val="en-US"/>
        </w:rPr>
        <w:t>Moodle</w:t>
      </w:r>
    </w:p>
    <w:p w:rsidR="000F4857" w:rsidRPr="000F4857" w:rsidRDefault="000F4857" w:rsidP="000F485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:rsidR="000F4857" w:rsidRDefault="000F4857" w:rsidP="001C6DE2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:rsidR="00B1561C" w:rsidRDefault="00B1561C" w:rsidP="000F4857">
      <w:pPr>
        <w:pStyle w:val="Default"/>
        <w:spacing w:after="14"/>
        <w:rPr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5711F5">
        <w:rPr>
          <w:rFonts w:cstheme="minorBidi"/>
          <w:b/>
          <w:bCs/>
          <w:color w:val="auto"/>
          <w:sz w:val="28"/>
          <w:szCs w:val="28"/>
          <w:lang w:val="en-US"/>
        </w:rPr>
        <w:t xml:space="preserve">Proctoring </w:t>
      </w:r>
      <w:r w:rsidRPr="005711F5">
        <w:rPr>
          <w:rFonts w:cstheme="minorBidi"/>
          <w:bCs/>
          <w:color w:val="auto"/>
          <w:sz w:val="28"/>
          <w:szCs w:val="28"/>
          <w:lang w:val="en-US"/>
        </w:rPr>
        <w:t>– yes</w:t>
      </w:r>
    </w:p>
    <w:p w:rsidR="005711F5" w:rsidRDefault="005711F5" w:rsidP="000F4857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0F4857" w:rsidRDefault="000F4857" w:rsidP="000F4857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</w:t>
      </w:r>
      <w:r w:rsidR="00445783">
        <w:rPr>
          <w:rFonts w:cs="Times New Roman"/>
          <w:bCs/>
          <w:color w:val="000000"/>
          <w:sz w:val="28"/>
          <w:szCs w:val="28"/>
          <w:lang w:val="en-US"/>
        </w:rPr>
        <w:t>est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s.</w:t>
      </w:r>
    </w:p>
    <w:p w:rsidR="005711F5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D168FF" w:rsidRPr="00D168FF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r w:rsidR="00D168FF"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ttempt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en-US"/>
        </w:rPr>
        <w:t xml:space="preserve">- 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>1</w:t>
      </w:r>
    </w:p>
    <w:p w:rsidR="00D168FF" w:rsidRPr="00D168FF" w:rsidRDefault="00D168FF" w:rsidP="00D168FF">
      <w:pPr>
        <w:pStyle w:val="3"/>
        <w:spacing w:after="0" w:line="240" w:lineRule="auto"/>
        <w:ind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:rsidR="00B1561C" w:rsidRDefault="00D168FF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D168FF">
        <w:rPr>
          <w:rFonts w:cs="Times New Roman"/>
          <w:b/>
          <w:bCs/>
          <w:color w:val="000000"/>
          <w:sz w:val="28"/>
          <w:szCs w:val="28"/>
          <w:lang w:val="en-US"/>
        </w:rPr>
        <w:t>Time to test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-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60 minute</w:t>
      </w:r>
    </w:p>
    <w:p w:rsidR="00B1561C" w:rsidRPr="00B1561C" w:rsidRDefault="00B1561C" w:rsidP="000F4857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3"/>
        <w:spacing w:after="0" w:line="240" w:lineRule="auto"/>
        <w:ind w:left="0" w:right="-1"/>
        <w:jc w:val="both"/>
        <w:rPr>
          <w:bCs/>
          <w:sz w:val="28"/>
          <w:szCs w:val="28"/>
          <w:lang w:val="en-US"/>
        </w:rPr>
      </w:pPr>
      <w:r w:rsidRPr="005711F5">
        <w:rPr>
          <w:b/>
          <w:bCs/>
          <w:sz w:val="28"/>
          <w:szCs w:val="28"/>
          <w:lang w:val="en-US"/>
        </w:rPr>
        <w:t>Types of questi</w:t>
      </w:r>
      <w:r>
        <w:rPr>
          <w:b/>
          <w:bCs/>
          <w:sz w:val="28"/>
          <w:szCs w:val="28"/>
          <w:lang w:val="en-US"/>
        </w:rPr>
        <w:t>ons i</w:t>
      </w:r>
      <w:r w:rsidRPr="005711F5">
        <w:rPr>
          <w:b/>
          <w:bCs/>
          <w:sz w:val="28"/>
          <w:szCs w:val="28"/>
          <w:lang w:val="en-US"/>
        </w:rPr>
        <w:t>n 1 test set</w:t>
      </w:r>
      <w:r>
        <w:rPr>
          <w:b/>
          <w:bCs/>
          <w:sz w:val="28"/>
          <w:szCs w:val="28"/>
          <w:lang w:val="en-US"/>
        </w:rPr>
        <w:t>:</w:t>
      </w:r>
      <w:r w:rsidRPr="005711F5">
        <w:rPr>
          <w:bCs/>
          <w:sz w:val="28"/>
          <w:szCs w:val="28"/>
          <w:lang w:val="en-US"/>
        </w:rPr>
        <w:t xml:space="preserve"> multiple choice, </w:t>
      </w:r>
      <w:r>
        <w:rPr>
          <w:bCs/>
          <w:sz w:val="28"/>
          <w:szCs w:val="28"/>
          <w:lang w:val="en-US"/>
        </w:rPr>
        <w:t>t</w:t>
      </w:r>
      <w:r w:rsidRPr="005711F5">
        <w:rPr>
          <w:bCs/>
          <w:sz w:val="28"/>
          <w:szCs w:val="28"/>
          <w:lang w:val="en-US"/>
        </w:rPr>
        <w:t xml:space="preserve">rue </w:t>
      </w:r>
      <w:r>
        <w:rPr>
          <w:bCs/>
          <w:sz w:val="28"/>
          <w:szCs w:val="28"/>
          <w:lang w:val="en-US"/>
        </w:rPr>
        <w:t>and f</w:t>
      </w:r>
      <w:r w:rsidRPr="005711F5">
        <w:rPr>
          <w:bCs/>
          <w:sz w:val="28"/>
          <w:szCs w:val="28"/>
          <w:lang w:val="en-US"/>
        </w:rPr>
        <w:t xml:space="preserve">alse, insert the missing word, </w:t>
      </w:r>
      <w:r>
        <w:rPr>
          <w:bCs/>
          <w:sz w:val="28"/>
          <w:szCs w:val="28"/>
          <w:lang w:val="en-US"/>
        </w:rPr>
        <w:t>short answers and etc.</w:t>
      </w:r>
    </w:p>
    <w:p w:rsidR="005711F5" w:rsidRDefault="005711F5" w:rsidP="000F4857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Total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-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10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 xml:space="preserve"> each test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–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1-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3 points.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A02878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:rsidR="00A02878" w:rsidRPr="00A02878" w:rsidRDefault="00A02878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</w:p>
    <w:p w:rsidR="00897C4D" w:rsidRPr="000F4857" w:rsidRDefault="00897C4D">
      <w:pPr>
        <w:rPr>
          <w:lang w:val="en-US"/>
        </w:rPr>
      </w:pPr>
    </w:p>
    <w:p w:rsidR="004C6B49" w:rsidRPr="000F4857" w:rsidRDefault="004C6B49">
      <w:pPr>
        <w:rPr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6B49" w:rsidRDefault="002F2AC1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Exam questions</w:t>
      </w:r>
    </w:p>
    <w:p w:rsidR="00B1561C" w:rsidRPr="002F2AC1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:rsidR="00445783" w:rsidRPr="00445783" w:rsidRDefault="004C6B49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6B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Microbial Biotechnology: fundamentals of applied microbiology.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Prokaryotic Cells in Biotech Production. Fermentation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Sterilization in Biotechnology. Types of sterilization.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Bioreactors, fermentation systems and metabolic pathways. Inoculum, 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Production Media and Biomass Production in Microbial Biotechnology.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Isolation of End Masses as Fermentation Products.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Process management in Microbial Biotechnology: Genome management and analysis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Measurement, monitoring, modelling and control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Regulatory Issues in Biotechnology: Good Manufacturing Practices (GMP) and Good Laboratory Practices (GLP). Biosafety Guidelines and Regulations.</w:t>
      </w:r>
    </w:p>
    <w:p w:rsidR="00B1561C" w:rsidRDefault="00445783" w:rsidP="00445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Downstream Processing.</w:t>
      </w:r>
    </w:p>
    <w:p w:rsid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Artificial conditions for cultivation plant cells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Ways of plant cells morphogenesis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Suspension culture: the advantage, methods of the receiving and cultivation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cell culture for industrial production of biomass and BAS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Stages of the Cellular technologies for production secondary metabolites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Immobilized cells: ways of receiving and advantage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Clonal micropropagation of plants and its 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clonal micropropagation technology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Factors affecting on the process of plant micropropagation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micropropagation technology of plants and its prospects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culture of apical meristems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diagnosis of infected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Obtaining virus-free planting material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of cell engineering. Theoretical and practical value of cell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isolating protoplasts.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cultivation of protoplast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Protoplast fusion techniques. Plant regeneration from cultivated protoplasts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Somatic hybridization: advantages and disadvantages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basis of somatic hybridization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somatic hybridization in plant breeding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for analysis of hybrid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Haploid technology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Androgenesis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Ginogenesis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Engineering. Current status and prospects of modern genetic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Vector systems used for plant transformation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gene transfer into genome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ryoconservation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techniques for Plant cells</w:t>
      </w:r>
    </w:p>
    <w:p w:rsidR="00B1561C" w:rsidRDefault="00B1561C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III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Basic methods of animal biotechnology. Objects of Animal biotechnology. The structure of an animal cell. Achievements of animal biotechnology in the world and in Kazakhstan. 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2. The main directions of animal breeding. Animal reproduction. Reproductive technologies: Artificial insemination. In vitro production of embryos. Embryo transfer.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3. The features of the organization of biotechnological laboratory in animal husbandry. Aseptic Techniques. Animal cell technologies. Mammalian cell and tissues culture and medium. 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4. Biotechnology and genetic engineering of mammals. Fundamentals of Bioethics. Biosecurity.</w:t>
      </w:r>
    </w:p>
    <w:p w:rsidR="001523BA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5. Applications of Animal biotechnology. Animal Biotechnology economic implications. Regulation of the reproduction of farm animals.</w:t>
      </w:r>
    </w:p>
    <w:p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1F5" w:rsidRP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1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RESOURCES</w:t>
      </w:r>
    </w:p>
    <w:p w:rsidR="005711F5" w:rsidRPr="005711F5" w:rsidRDefault="005711F5" w:rsidP="005711F5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Main: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Biotechnology </w:t>
      </w:r>
      <w:proofErr w:type="spellStart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for</w:t>
      </w:r>
      <w:proofErr w:type="spellEnd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 Beginners [2007].</w:t>
      </w:r>
      <w:r w:rsidRPr="00A266D5">
        <w:rPr>
          <w:rStyle w:val="apple-converted-space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Moselio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Schaechter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bCs/>
          <w:sz w:val="28"/>
          <w:szCs w:val="28"/>
          <w:lang w:val="en-US"/>
        </w:rPr>
        <w:t>Talaro-Talaro</w:t>
      </w:r>
      <w:proofErr w:type="spellEnd"/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 xml:space="preserve"> S.K. Basics of Biotechnology: Plant Biotechnology. Textbook. Almaty. 2016. -198 p.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Renaville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and A.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Burny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(eds.), Biotechnology in Animal Husbandry, 2001. Kluwer Academic Publishers. Printed in the Netherlands. P. 209-223.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Lodish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H, Berk A,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Zipursky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SL, et al. Molecular Cell Biology. 4th edition. New York: ed. by W. H. Freeman; 2000.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lastRenderedPageBreak/>
        <w:t>B.R. Glick &amp; J.J. Pasternak. Molecular Biotechnology - Principles and Applications of Recombinant DNA. 3rd Edition). 2003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Animal Biotechnology. Technologies, Markets &amp; Companies – Edited by Prof. K.K. Jain. Jain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PharmaBiotech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>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Additional: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Ladisch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</w:t>
      </w:r>
      <w:proofErr w:type="gramStart"/>
      <w:r w:rsidRPr="00A266D5">
        <w:rPr>
          <w:rFonts w:ascii="Times New Roman" w:hAnsi="Times New Roman"/>
          <w:sz w:val="28"/>
          <w:szCs w:val="28"/>
          <w:lang w:val="en-US"/>
        </w:rPr>
        <w:t>].ISBN</w:t>
      </w:r>
      <w:proofErr w:type="gramEnd"/>
      <w:r w:rsidRPr="00A266D5">
        <w:rPr>
          <w:rFonts w:ascii="Times New Roman" w:hAnsi="Times New Roman"/>
          <w:sz w:val="28"/>
          <w:szCs w:val="28"/>
          <w:lang w:val="en-US"/>
        </w:rPr>
        <w:t>-13: 978-1-4051-3647-1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Talaro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S.K. et al. Study guide for students' independent work on discipline "Basics of biotechnology: plant biotechnology." -Almaty: Kazakh University, 2014. - 258 p. ISBN 978-601-04-0692-6 (</w:t>
      </w:r>
      <w:proofErr w:type="spellStart"/>
      <w:r w:rsidRPr="00A266D5">
        <w:rPr>
          <w:rFonts w:ascii="Times New Roman" w:hAnsi="Times New Roman"/>
          <w:sz w:val="28"/>
          <w:szCs w:val="28"/>
        </w:rPr>
        <w:t>Турашева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</w:rPr>
        <w:t>др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:rsid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711F5" w:rsidRPr="00A266D5" w:rsidRDefault="005711F5" w:rsidP="005711F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 xml:space="preserve">Internet </w:t>
      </w:r>
      <w:proofErr w:type="spellStart"/>
      <w:r w:rsidRPr="00A266D5">
        <w:rPr>
          <w:rFonts w:ascii="Times New Roman" w:hAnsi="Times New Roman"/>
          <w:b/>
          <w:sz w:val="28"/>
          <w:szCs w:val="28"/>
          <w:lang w:val="de-DE"/>
        </w:rPr>
        <w:t>resources</w:t>
      </w:r>
      <w:proofErr w:type="spellEnd"/>
      <w:r w:rsidRPr="00A266D5">
        <w:rPr>
          <w:rFonts w:ascii="Times New Roman" w:hAnsi="Times New Roman"/>
          <w:b/>
          <w:sz w:val="28"/>
          <w:szCs w:val="28"/>
          <w:lang w:val="de-DE"/>
        </w:rPr>
        <w:t>:</w:t>
      </w:r>
    </w:p>
    <w:p w:rsidR="005711F5" w:rsidRPr="00A266D5" w:rsidRDefault="00303E08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5711F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5711F5" w:rsidRPr="00A266D5" w:rsidRDefault="00303E08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:rsidR="005711F5" w:rsidRPr="00A266D5" w:rsidRDefault="00303E08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:rsidR="005711F5" w:rsidRPr="00A266D5" w:rsidRDefault="00303E08" w:rsidP="005711F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:rsidR="005711F5" w:rsidRPr="00A266D5" w:rsidRDefault="00303E08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5711F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303E08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5711F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:rsidR="005711F5" w:rsidRPr="00A266D5" w:rsidRDefault="00303E08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5711F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:rsidR="005711F5" w:rsidRPr="00A266D5" w:rsidRDefault="00303E08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5711F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:rsidR="005711F5" w:rsidRPr="00A266D5" w:rsidRDefault="00303E08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5711F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:rsidR="005711F5" w:rsidRPr="00A266D5" w:rsidRDefault="00303E08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5711F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:rsidR="005711F5" w:rsidRPr="00A266D5" w:rsidRDefault="00303E08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5711F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5711F5" w:rsidP="005711F5">
      <w:pPr>
        <w:tabs>
          <w:tab w:val="left" w:pos="567"/>
        </w:tabs>
        <w:rPr>
          <w:sz w:val="28"/>
          <w:szCs w:val="28"/>
          <w:lang w:val="de-DE"/>
        </w:rPr>
      </w:pPr>
    </w:p>
    <w:p w:rsidR="005711F5" w:rsidRPr="00A266D5" w:rsidRDefault="005711F5" w:rsidP="005711F5">
      <w:pPr>
        <w:rPr>
          <w:sz w:val="28"/>
          <w:szCs w:val="28"/>
          <w:lang w:val="de-DE"/>
        </w:rPr>
      </w:pPr>
    </w:p>
    <w:p w:rsidR="001523BA" w:rsidRPr="005711F5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523BA" w:rsidRPr="005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D6436"/>
    <w:rsid w:val="000F4857"/>
    <w:rsid w:val="001523BA"/>
    <w:rsid w:val="001C6DE2"/>
    <w:rsid w:val="002F2AC1"/>
    <w:rsid w:val="00303E08"/>
    <w:rsid w:val="003310D5"/>
    <w:rsid w:val="00445783"/>
    <w:rsid w:val="004C6B49"/>
    <w:rsid w:val="005711F5"/>
    <w:rsid w:val="006265D2"/>
    <w:rsid w:val="00706C69"/>
    <w:rsid w:val="00763337"/>
    <w:rsid w:val="00897C4D"/>
    <w:rsid w:val="008E0DBC"/>
    <w:rsid w:val="00991119"/>
    <w:rsid w:val="00A02878"/>
    <w:rsid w:val="00B018C8"/>
    <w:rsid w:val="00B1561C"/>
    <w:rsid w:val="00BE3730"/>
    <w:rsid w:val="00BF56E5"/>
    <w:rsid w:val="00C27D33"/>
    <w:rsid w:val="00D168FF"/>
    <w:rsid w:val="00E81765"/>
    <w:rsid w:val="00E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6254"/>
  <w15:docId w15:val="{911E8C25-43CC-4E62-B0D4-0A8D272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character" w:styleId="a3">
    <w:name w:val="Hyperlink"/>
    <w:uiPriority w:val="99"/>
    <w:rsid w:val="005711F5"/>
    <w:rPr>
      <w:color w:val="0000FF"/>
      <w:u w:val="single"/>
    </w:rPr>
  </w:style>
  <w:style w:type="paragraph" w:styleId="a4">
    <w:name w:val="No Spacing"/>
    <w:uiPriority w:val="1"/>
    <w:qFormat/>
    <w:rsid w:val="005711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5711F5"/>
    <w:rPr>
      <w:i/>
      <w:iCs/>
    </w:rPr>
  </w:style>
  <w:style w:type="character" w:customStyle="1" w:styleId="apple-converted-space">
    <w:name w:val="apple-converted-space"/>
    <w:rsid w:val="005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4</cp:revision>
  <dcterms:created xsi:type="dcterms:W3CDTF">2021-08-18T16:38:00Z</dcterms:created>
  <dcterms:modified xsi:type="dcterms:W3CDTF">2021-12-07T05:58:00Z</dcterms:modified>
</cp:coreProperties>
</file>